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8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77"/>
        <w:gridCol w:w="5538"/>
      </w:tblGrid>
      <w:tr w:rsidR="00512CD1" w:rsidRPr="00512CD1" w:rsidTr="00C22C1F">
        <w:trPr>
          <w:gridBefore w:val="1"/>
          <w:gridAfter w:val="1"/>
          <w:wBefore w:w="284" w:type="dxa"/>
          <w:wAfter w:w="36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CD1" w:rsidRPr="00512CD1" w:rsidRDefault="00512CD1" w:rsidP="00512CD1"/>
        </w:tc>
      </w:tr>
      <w:tr w:rsidR="00C22C1F" w:rsidTr="00C22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4538"/>
        </w:trPr>
        <w:tc>
          <w:tcPr>
            <w:tcW w:w="100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2C1F" w:rsidRPr="00A900A9" w:rsidRDefault="00C22C1F" w:rsidP="00C7665C">
            <w:pPr>
              <w:pStyle w:val="1"/>
              <w:ind w:left="182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C22C1F" w:rsidRPr="009803C6" w:rsidRDefault="00C22C1F" w:rsidP="00C7665C">
            <w:pPr>
              <w:pStyle w:val="1"/>
              <w:ind w:left="18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3C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9803C6">
              <w:rPr>
                <w:rFonts w:ascii="Times New Roman" w:hAnsi="Times New Roman"/>
              </w:rPr>
              <w:t xml:space="preserve">  </w:t>
            </w:r>
            <w:r w:rsidRPr="009803C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Муниципальное общеобразовательное учреждение</w:t>
            </w:r>
          </w:p>
          <w:p w:rsidR="00C22C1F" w:rsidRPr="009803C6" w:rsidRDefault="00C22C1F" w:rsidP="00C7665C">
            <w:pPr>
              <w:jc w:val="center"/>
              <w:rPr>
                <w:b/>
              </w:rPr>
            </w:pPr>
            <w:proofErr w:type="spellStart"/>
            <w:r w:rsidRPr="009803C6">
              <w:rPr>
                <w:b/>
              </w:rPr>
              <w:t>Большепечерская</w:t>
            </w:r>
            <w:proofErr w:type="spellEnd"/>
            <w:r w:rsidRPr="009803C6">
              <w:rPr>
                <w:b/>
              </w:rPr>
              <w:t xml:space="preserve"> средняя общеобразовательная школа</w:t>
            </w:r>
          </w:p>
          <w:p w:rsidR="00C22C1F" w:rsidRDefault="00C22C1F" w:rsidP="00C7665C">
            <w:pPr>
              <w:rPr>
                <w:sz w:val="28"/>
              </w:rPr>
            </w:pPr>
          </w:p>
          <w:p w:rsidR="00C22C1F" w:rsidRDefault="00C22C1F" w:rsidP="00C7665C">
            <w:pPr>
              <w:jc w:val="center"/>
            </w:pPr>
          </w:p>
          <w:tbl>
            <w:tblPr>
              <w:tblW w:w="0" w:type="auto"/>
              <w:tblInd w:w="993" w:type="dxa"/>
              <w:tblLook w:val="01E0" w:firstRow="1" w:lastRow="1" w:firstColumn="1" w:lastColumn="1" w:noHBand="0" w:noVBand="0"/>
            </w:tblPr>
            <w:tblGrid>
              <w:gridCol w:w="3279"/>
              <w:gridCol w:w="2172"/>
              <w:gridCol w:w="3346"/>
            </w:tblGrid>
            <w:tr w:rsidR="00C22C1F" w:rsidRPr="000C1FE4" w:rsidTr="00C7665C">
              <w:tc>
                <w:tcPr>
                  <w:tcW w:w="3341" w:type="dxa"/>
                  <w:hideMark/>
                </w:tcPr>
                <w:p w:rsidR="00C22C1F" w:rsidRPr="000C1FE4" w:rsidRDefault="00C22C1F" w:rsidP="00C7665C">
                  <w:pPr>
                    <w:pStyle w:val="a6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0C1FE4">
                    <w:rPr>
                      <w:rFonts w:ascii="Times New Roman" w:hAnsi="Times New Roman" w:cs="Times New Roman"/>
                      <w:b w:val="0"/>
                      <w:bCs w:val="0"/>
                    </w:rPr>
                    <w:t>Согласовано</w:t>
                  </w:r>
                </w:p>
              </w:tc>
              <w:tc>
                <w:tcPr>
                  <w:tcW w:w="2600" w:type="dxa"/>
                </w:tcPr>
                <w:p w:rsidR="00C22C1F" w:rsidRPr="000C1FE4" w:rsidRDefault="00C22C1F" w:rsidP="00C7665C">
                  <w:pPr>
                    <w:pStyle w:val="a6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C22C1F" w:rsidRPr="000C1FE4" w:rsidRDefault="00C22C1F" w:rsidP="00C7665C">
                  <w:pPr>
                    <w:pStyle w:val="a6"/>
                    <w:ind w:firstLine="0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Утвержде</w:t>
                  </w:r>
                  <w:r w:rsidRPr="000C1FE4">
                    <w:rPr>
                      <w:rFonts w:ascii="Times New Roman" w:hAnsi="Times New Roman" w:cs="Times New Roman"/>
                      <w:b w:val="0"/>
                    </w:rPr>
                    <w:t>н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о</w:t>
                  </w:r>
                </w:p>
              </w:tc>
            </w:tr>
            <w:tr w:rsidR="00C22C1F" w:rsidRPr="000C1FE4" w:rsidTr="00C7665C">
              <w:tc>
                <w:tcPr>
                  <w:tcW w:w="3341" w:type="dxa"/>
                  <w:hideMark/>
                </w:tcPr>
                <w:p w:rsidR="00C22C1F" w:rsidRPr="000C1FE4" w:rsidRDefault="00C22C1F" w:rsidP="00C7665C">
                  <w:pPr>
                    <w:pStyle w:val="a6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0C1FE4">
                    <w:rPr>
                      <w:rFonts w:ascii="Times New Roman" w:hAnsi="Times New Roman" w:cs="Times New Roman"/>
                      <w:b w:val="0"/>
                      <w:bCs w:val="0"/>
                    </w:rPr>
                    <w:t>Председатель профкома</w:t>
                  </w:r>
                </w:p>
              </w:tc>
              <w:tc>
                <w:tcPr>
                  <w:tcW w:w="2600" w:type="dxa"/>
                </w:tcPr>
                <w:p w:rsidR="00C22C1F" w:rsidRPr="000C1FE4" w:rsidRDefault="00C22C1F" w:rsidP="00C7665C">
                  <w:pPr>
                    <w:pStyle w:val="a6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C22C1F" w:rsidRPr="000C1FE4" w:rsidRDefault="00C22C1F" w:rsidP="00C7665C">
                  <w:pPr>
                    <w:pStyle w:val="a6"/>
                    <w:ind w:firstLine="0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  <w:r w:rsidRPr="000C1FE4">
                    <w:rPr>
                      <w:rFonts w:ascii="Times New Roman" w:hAnsi="Times New Roman" w:cs="Times New Roman"/>
                      <w:b w:val="0"/>
                    </w:rPr>
                    <w:t xml:space="preserve">Приказом 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 xml:space="preserve">директора </w:t>
                  </w:r>
                  <w:r w:rsidRPr="000C1FE4">
                    <w:rPr>
                      <w:rFonts w:ascii="Times New Roman" w:hAnsi="Times New Roman" w:cs="Times New Roman"/>
                      <w:b w:val="0"/>
                    </w:rPr>
                    <w:t xml:space="preserve">МОУ </w:t>
                  </w:r>
                  <w:proofErr w:type="spellStart"/>
                  <w:r w:rsidRPr="000C1FE4">
                    <w:rPr>
                      <w:rFonts w:ascii="Times New Roman" w:hAnsi="Times New Roman" w:cs="Times New Roman"/>
                      <w:b w:val="0"/>
                    </w:rPr>
                    <w:t>Большепечерской</w:t>
                  </w:r>
                  <w:proofErr w:type="spellEnd"/>
                  <w:r w:rsidRPr="000C1FE4">
                    <w:rPr>
                      <w:rFonts w:ascii="Times New Roman" w:hAnsi="Times New Roman" w:cs="Times New Roman"/>
                      <w:b w:val="0"/>
                    </w:rPr>
                    <w:t xml:space="preserve"> СОШ</w:t>
                  </w:r>
                </w:p>
              </w:tc>
            </w:tr>
            <w:tr w:rsidR="00C22C1F" w:rsidRPr="000C1FE4" w:rsidTr="00C7665C">
              <w:tc>
                <w:tcPr>
                  <w:tcW w:w="3341" w:type="dxa"/>
                </w:tcPr>
                <w:p w:rsidR="00C22C1F" w:rsidRPr="000C1FE4" w:rsidRDefault="00C22C1F" w:rsidP="00C7665C">
                  <w:pPr>
                    <w:pStyle w:val="a6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2600" w:type="dxa"/>
                </w:tcPr>
                <w:p w:rsidR="00C22C1F" w:rsidRPr="000C1FE4" w:rsidRDefault="00C22C1F" w:rsidP="00C7665C">
                  <w:pPr>
                    <w:pStyle w:val="a6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C22C1F" w:rsidRPr="000C1FE4" w:rsidRDefault="00C22C1F" w:rsidP="00C7665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22C1F" w:rsidRPr="000C1FE4" w:rsidTr="00C7665C">
              <w:tc>
                <w:tcPr>
                  <w:tcW w:w="3341" w:type="dxa"/>
                  <w:hideMark/>
                </w:tcPr>
                <w:p w:rsidR="00C22C1F" w:rsidRPr="000C1FE4" w:rsidRDefault="00C22C1F" w:rsidP="00C7665C">
                  <w:pPr>
                    <w:pStyle w:val="a6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0C1FE4">
                    <w:rPr>
                      <w:rFonts w:ascii="Times New Roman" w:hAnsi="Times New Roman" w:cs="Times New Roman"/>
                      <w:b w:val="0"/>
                    </w:rPr>
                    <w:t>_____________</w:t>
                  </w:r>
                  <w:proofErr w:type="spellStart"/>
                  <w:r w:rsidRPr="000C1FE4">
                    <w:rPr>
                      <w:rFonts w:ascii="Times New Roman" w:hAnsi="Times New Roman" w:cs="Times New Roman"/>
                      <w:b w:val="0"/>
                    </w:rPr>
                    <w:t>Т.Е.Шарова</w:t>
                  </w:r>
                  <w:proofErr w:type="spellEnd"/>
                </w:p>
              </w:tc>
              <w:tc>
                <w:tcPr>
                  <w:tcW w:w="2600" w:type="dxa"/>
                </w:tcPr>
                <w:p w:rsidR="00C22C1F" w:rsidRPr="000C1FE4" w:rsidRDefault="00C22C1F" w:rsidP="00C7665C">
                  <w:pPr>
                    <w:pStyle w:val="a6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C22C1F" w:rsidRPr="000C1FE4" w:rsidRDefault="00C22C1F" w:rsidP="00C7665C">
                  <w:pPr>
                    <w:pStyle w:val="a6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 xml:space="preserve">              от 31.08 2012 г.№82</w:t>
                  </w:r>
                </w:p>
              </w:tc>
            </w:tr>
          </w:tbl>
          <w:p w:rsidR="00C22C1F" w:rsidRPr="000C1FE4" w:rsidRDefault="00C22C1F" w:rsidP="00C7665C">
            <w:pPr>
              <w:ind w:left="110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                                                             </w:t>
            </w:r>
            <w:r>
              <w:rPr>
                <w:rFonts w:eastAsia="Arial Unicode MS"/>
              </w:rPr>
              <w:t>________</w:t>
            </w:r>
            <w:proofErr w:type="spellStart"/>
            <w:r>
              <w:rPr>
                <w:rFonts w:eastAsia="Arial Unicode MS"/>
              </w:rPr>
              <w:t>В.Н.Вшивкин</w:t>
            </w:r>
            <w:proofErr w:type="spellEnd"/>
            <w:r>
              <w:rPr>
                <w:rFonts w:eastAsia="Arial Unicode MS"/>
              </w:rPr>
              <w:t xml:space="preserve">      </w:t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softHyphen/>
            </w:r>
            <w:r>
              <w:rPr>
                <w:rFonts w:eastAsia="Arial Unicode MS"/>
              </w:rPr>
              <w:t xml:space="preserve">                                                  </w:t>
            </w:r>
          </w:p>
          <w:p w:rsidR="00C22C1F" w:rsidRDefault="00C22C1F" w:rsidP="00C7665C">
            <w:pPr>
              <w:pStyle w:val="a6"/>
              <w:jc w:val="right"/>
              <w:rPr>
                <w:b w:val="0"/>
                <w:bCs w:val="0"/>
              </w:rPr>
            </w:pPr>
          </w:p>
          <w:p w:rsidR="00C22C1F" w:rsidRDefault="00C22C1F" w:rsidP="00C7665C">
            <w:pPr>
              <w:pStyle w:val="a6"/>
              <w:rPr>
                <w:b w:val="0"/>
                <w:bCs w:val="0"/>
              </w:rPr>
            </w:pPr>
          </w:p>
          <w:p w:rsidR="00C22C1F" w:rsidRDefault="00C22C1F" w:rsidP="00C7665C">
            <w:pPr>
              <w:pStyle w:val="a6"/>
              <w:rPr>
                <w:b w:val="0"/>
                <w:bCs w:val="0"/>
              </w:rPr>
            </w:pPr>
          </w:p>
          <w:p w:rsidR="00C22C1F" w:rsidRPr="00912165" w:rsidRDefault="00C22C1F" w:rsidP="00C7665C">
            <w:pPr>
              <w:pStyle w:val="a6"/>
              <w:rPr>
                <w:b w:val="0"/>
                <w:bCs w:val="0"/>
                <w:sz w:val="48"/>
                <w:szCs w:val="48"/>
              </w:rPr>
            </w:pPr>
          </w:p>
          <w:p w:rsidR="00C22C1F" w:rsidRPr="00912165" w:rsidRDefault="00C22C1F" w:rsidP="00C7665C">
            <w:pPr>
              <w:pStyle w:val="a6"/>
              <w:rPr>
                <w:b w:val="0"/>
                <w:bCs w:val="0"/>
                <w:sz w:val="48"/>
                <w:szCs w:val="48"/>
              </w:rPr>
            </w:pPr>
          </w:p>
          <w:p w:rsidR="00C22C1F" w:rsidRPr="00912165" w:rsidRDefault="00C22C1F" w:rsidP="00C7665C">
            <w:pPr>
              <w:pStyle w:val="a6"/>
              <w:rPr>
                <w:b w:val="0"/>
                <w:bCs w:val="0"/>
                <w:sz w:val="48"/>
                <w:szCs w:val="48"/>
              </w:rPr>
            </w:pPr>
          </w:p>
          <w:p w:rsidR="00C22C1F" w:rsidRPr="00F72569" w:rsidRDefault="00C22C1F" w:rsidP="00C22C1F">
            <w:pPr>
              <w:jc w:val="center"/>
              <w:rPr>
                <w:rFonts w:ascii="Arial" w:hAnsi="Arial" w:cs="Arial"/>
                <w:b/>
                <w:bCs/>
                <w:spacing w:val="-15"/>
                <w:sz w:val="32"/>
                <w:szCs w:val="32"/>
              </w:rPr>
            </w:pPr>
            <w:r w:rsidRPr="00F72569">
              <w:rPr>
                <w:rFonts w:ascii="Arial" w:hAnsi="Arial" w:cs="Arial"/>
                <w:b/>
                <w:bCs/>
                <w:spacing w:val="-15"/>
                <w:sz w:val="32"/>
                <w:szCs w:val="32"/>
              </w:rPr>
              <w:t>Положение об организации внеурочной деятельности в условиях введения ФГОС НОО</w:t>
            </w:r>
          </w:p>
          <w:p w:rsidR="00C22C1F" w:rsidRPr="000C1FE4" w:rsidRDefault="00C22C1F" w:rsidP="00C7665C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:rsidR="00C22C1F" w:rsidRPr="000C1FE4" w:rsidRDefault="00C22C1F" w:rsidP="00C7665C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:rsidR="00C22C1F" w:rsidRPr="000C1FE4" w:rsidRDefault="00C22C1F" w:rsidP="00C7665C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:rsidR="00C22C1F" w:rsidRPr="000C1FE4" w:rsidRDefault="00C22C1F" w:rsidP="00C7665C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:rsidR="00C22C1F" w:rsidRPr="009803C6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Pr="009803C6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Pr="009803C6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  <w:r w:rsidRPr="009803C6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rFonts w:ascii="Arial" w:hAnsi="Arial" w:cs="Arial"/>
              </w:rPr>
            </w:pPr>
          </w:p>
          <w:p w:rsidR="00C22C1F" w:rsidRDefault="00C22C1F" w:rsidP="00C7665C">
            <w:pPr>
              <w:tabs>
                <w:tab w:val="left" w:pos="454"/>
              </w:tabs>
              <w:rPr>
                <w:b/>
                <w:i/>
              </w:rPr>
            </w:pPr>
            <w:r w:rsidRPr="009803C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</w:rPr>
              <w:t>с.Б.Печёрки</w:t>
            </w:r>
            <w:proofErr w:type="spellEnd"/>
          </w:p>
        </w:tc>
      </w:tr>
    </w:tbl>
    <w:p w:rsidR="00C22C1F" w:rsidRPr="009803C6" w:rsidRDefault="00C22C1F" w:rsidP="00C22C1F">
      <w:pPr>
        <w:shd w:val="clear" w:color="auto" w:fill="F5F5F5"/>
        <w:spacing w:after="75"/>
        <w:outlineLvl w:val="2"/>
        <w:rPr>
          <w:rFonts w:ascii="Arial" w:hAnsi="Arial" w:cs="Arial"/>
          <w:color w:val="646464"/>
          <w:sz w:val="21"/>
          <w:szCs w:val="21"/>
        </w:rPr>
      </w:pPr>
    </w:p>
    <w:p w:rsidR="00C22C1F" w:rsidRDefault="00C22C1F" w:rsidP="00C22C1F">
      <w:pPr>
        <w:spacing w:after="75"/>
        <w:jc w:val="center"/>
      </w:pPr>
      <w:r>
        <w:rPr>
          <w:rStyle w:val="a4"/>
          <w:color w:val="333333"/>
        </w:rPr>
        <w:lastRenderedPageBreak/>
        <w:t xml:space="preserve">1. </w:t>
      </w:r>
      <w:r>
        <w:rPr>
          <w:rStyle w:val="a4"/>
        </w:rPr>
        <w:t>Общие положения</w:t>
      </w:r>
      <w:r>
        <w:t xml:space="preserve"> </w:t>
      </w:r>
    </w:p>
    <w:p w:rsidR="00C22C1F" w:rsidRDefault="00C22C1F" w:rsidP="00C22C1F">
      <w:pPr>
        <w:pStyle w:val="msolistparagraph0"/>
      </w:pPr>
      <w:r>
        <w:rPr>
          <w:rStyle w:val="a4"/>
        </w:rPr>
        <w:t>1.1.</w:t>
      </w:r>
      <w:r>
        <w:t xml:space="preserve"> </w:t>
      </w:r>
      <w:proofErr w:type="gramStart"/>
      <w:r>
        <w:t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</w:t>
      </w:r>
      <w:r>
        <w:rPr>
          <w:color w:val="000000"/>
        </w:rPr>
        <w:t xml:space="preserve">исьмом ДОО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  <w:proofErr w:type="gramEnd"/>
    </w:p>
    <w:p w:rsidR="00C22C1F" w:rsidRDefault="00C22C1F" w:rsidP="00C22C1F">
      <w:pPr>
        <w:pStyle w:val="msolistparagraphcxspmiddle"/>
      </w:pPr>
      <w:r>
        <w:rPr>
          <w:rStyle w:val="a4"/>
        </w:rPr>
        <w:t>1. 2.</w:t>
      </w:r>
      <w:r>
        <w:t xml:space="preserve"> Внеурочная деятельность обучающихся – специально организованная деятельность обучающихся 1-4 классов, представляющая собой неотъемлемую часть образоват</w:t>
      </w:r>
      <w:r>
        <w:t>ельного процесса в МОУ</w:t>
      </w:r>
      <w:r>
        <w:t xml:space="preserve"> (далее – внеурочная деятельность), отличная от урочной системы обучения.</w:t>
      </w:r>
    </w:p>
    <w:p w:rsidR="00C22C1F" w:rsidRDefault="00C22C1F" w:rsidP="00C22C1F">
      <w:pPr>
        <w:pStyle w:val="msolistparagraphcxsplast"/>
      </w:pPr>
      <w:r>
        <w:rPr>
          <w:rStyle w:val="a4"/>
        </w:rPr>
        <w:t>1.3.</w:t>
      </w:r>
      <w:r>
        <w:t xml:space="preserve"> Внеурочная деятельность – часть учебного плана. Учебный план является компонентом основной образовательной программы начального об</w:t>
      </w:r>
      <w:r>
        <w:t xml:space="preserve">щего образования МОУ </w:t>
      </w:r>
      <w:proofErr w:type="spellStart"/>
      <w:r>
        <w:t>Большепечерской</w:t>
      </w:r>
      <w:proofErr w:type="spellEnd"/>
      <w:r>
        <w:t xml:space="preserve"> СОШ.</w:t>
      </w:r>
    </w:p>
    <w:p w:rsidR="00C22C1F" w:rsidRDefault="00C22C1F" w:rsidP="00C22C1F">
      <w:pPr>
        <w:spacing w:after="75"/>
        <w:jc w:val="both"/>
      </w:pPr>
      <w:r>
        <w:t>У</w:t>
      </w:r>
      <w:r>
        <w:t>чебный план определяет введение в действие и реализацию требований Стандарта, определяет общий объём учебной нагрузки, объём максимальной аудиторной нагрузки, состав и структуру обязательных предметных областей, направления внеурочной деятельности.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1.4</w:t>
      </w:r>
      <w:r>
        <w:t xml:space="preserve">. Время, отведенное на внеурочную деятельность, составляет </w:t>
      </w:r>
      <w:r>
        <w:t xml:space="preserve">до </w:t>
      </w:r>
      <w:r>
        <w:t>10 недельных часов и не учитывается при определении максимально допустимой недельной нагрузки обучающихся</w:t>
      </w:r>
      <w:r>
        <w:t>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1.5</w:t>
      </w:r>
      <w:r>
        <w:t>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1.6</w:t>
      </w:r>
      <w:r>
        <w:t>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1.7</w:t>
      </w:r>
      <w:r>
        <w:t xml:space="preserve">. При организации внеурочной деятельности целесообразно использовать разнообразные формы организации деятельности </w:t>
      </w:r>
      <w:proofErr w:type="gramStart"/>
      <w:r>
        <w:t>обучающихся</w:t>
      </w:r>
      <w:proofErr w:type="gramEnd"/>
      <w:r>
        <w:t xml:space="preserve">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учебные курсы по выбору и т.д.).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1.8.</w:t>
      </w:r>
      <w:r>
        <w:t xml:space="preserve"> При организации внеурочной деятельности общеобразовательное учреждение может реализовывать часы, отведенные на </w:t>
      </w:r>
      <w:proofErr w:type="gramStart"/>
      <w:r>
        <w:t>внеурочную</w:t>
      </w:r>
      <w:proofErr w:type="gramEnd"/>
      <w:r>
        <w:t xml:space="preserve"> деятельности и в каникулярное время.</w:t>
      </w:r>
    </w:p>
    <w:p w:rsidR="00C22C1F" w:rsidRDefault="00C22C1F" w:rsidP="00C22C1F">
      <w:pPr>
        <w:spacing w:after="75"/>
        <w:jc w:val="center"/>
      </w:pPr>
      <w:r>
        <w:rPr>
          <w:rStyle w:val="a4"/>
        </w:rPr>
        <w:t>2</w:t>
      </w:r>
      <w:r>
        <w:t xml:space="preserve">. </w:t>
      </w:r>
      <w:r>
        <w:rPr>
          <w:rStyle w:val="a4"/>
        </w:rPr>
        <w:t>Цель и задачи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2.1</w:t>
      </w:r>
      <w:r>
        <w:t>. Целью внеурочной деятельности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</w:t>
      </w:r>
      <w:r>
        <w:t xml:space="preserve">бщего образования МОУ </w:t>
      </w:r>
      <w:proofErr w:type="spellStart"/>
      <w:r>
        <w:t>Большепечерской</w:t>
      </w:r>
      <w:proofErr w:type="spellEnd"/>
      <w:r>
        <w:t xml:space="preserve"> СОШ.</w:t>
      </w:r>
    </w:p>
    <w:p w:rsidR="00C22C1F" w:rsidRDefault="00C22C1F" w:rsidP="00C22C1F">
      <w:pPr>
        <w:pStyle w:val="default"/>
      </w:pPr>
      <w:r>
        <w:rPr>
          <w:rStyle w:val="a3"/>
        </w:rPr>
        <w:t>2.2</w:t>
      </w:r>
      <w:r>
        <w:t xml:space="preserve">. </w:t>
      </w:r>
      <w:proofErr w:type="gramStart"/>
      <w:r>
        <w:t>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формирование нравственных чувств и этического</w:t>
      </w:r>
      <w:r w:rsidRPr="00BB6ABC">
        <w:t xml:space="preserve"> </w:t>
      </w:r>
      <w:r>
        <w:t xml:space="preserve">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 </w:t>
      </w:r>
      <w:proofErr w:type="gramEnd"/>
    </w:p>
    <w:p w:rsidR="00C22C1F" w:rsidRDefault="00C22C1F" w:rsidP="00C22C1F">
      <w:pPr>
        <w:spacing w:after="75"/>
        <w:jc w:val="both"/>
      </w:pPr>
      <w:r>
        <w:rPr>
          <w:rStyle w:val="a4"/>
        </w:rPr>
        <w:t>2.3</w:t>
      </w:r>
      <w:r>
        <w:t>. 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C22C1F" w:rsidRDefault="00C22C1F" w:rsidP="00C22C1F">
      <w:pPr>
        <w:jc w:val="center"/>
      </w:pPr>
      <w:r>
        <w:rPr>
          <w:rStyle w:val="a4"/>
        </w:rPr>
        <w:lastRenderedPageBreak/>
        <w:t>3. Направления, формы и виды организации внеурочной деятельности</w:t>
      </w:r>
    </w:p>
    <w:p w:rsidR="00C22C1F" w:rsidRDefault="00C22C1F" w:rsidP="00C22C1F">
      <w:r>
        <w:rPr>
          <w:rStyle w:val="a4"/>
        </w:rPr>
        <w:t>3.1</w:t>
      </w:r>
      <w:r>
        <w:t>. Направления и виды внеурочной деятельности определяются в соответствии с основной образовательной программой началь</w:t>
      </w:r>
      <w:r>
        <w:t>ного общего образования МОУ</w:t>
      </w:r>
      <w:r>
        <w:t>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</w:t>
      </w:r>
      <w:r>
        <w:t>бщего образования ОУ</w:t>
      </w:r>
      <w:r>
        <w:t>.</w:t>
      </w:r>
    </w:p>
    <w:p w:rsidR="00C22C1F" w:rsidRDefault="00C22C1F" w:rsidP="00C22C1F">
      <w:pPr>
        <w:pStyle w:val="a3"/>
      </w:pPr>
      <w:proofErr w:type="gramStart"/>
      <w:r>
        <w:rPr>
          <w:rStyle w:val="a4"/>
        </w:rPr>
        <w:t>3.2</w:t>
      </w:r>
      <w:r>
        <w:t xml:space="preserve">. МОУ </w:t>
      </w:r>
      <w:proofErr w:type="spellStart"/>
      <w:r>
        <w:t>Большепечерская</w:t>
      </w:r>
      <w:proofErr w:type="spellEnd"/>
      <w:r>
        <w:t xml:space="preserve"> СОШ</w:t>
      </w:r>
      <w:r>
        <w:t xml:space="preserve"> самостоятельно разрабатывает и утверждает виды внеурочной деятельности по следующим </w:t>
      </w:r>
      <w:r>
        <w:rPr>
          <w:rStyle w:val="a4"/>
        </w:rPr>
        <w:t>по направлениям</w:t>
      </w:r>
      <w:r>
        <w:t xml:space="preserve">: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общекультурное, спортивно-оздоровительное; </w:t>
      </w:r>
      <w:r>
        <w:rPr>
          <w:rStyle w:val="a4"/>
        </w:rPr>
        <w:t>по видам</w:t>
      </w:r>
      <w:r>
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</w:t>
      </w:r>
      <w:proofErr w:type="gramEnd"/>
      <w:r>
        <w:t xml:space="preserve"> </w:t>
      </w:r>
      <w:proofErr w:type="gramStart"/>
      <w:r>
        <w:t xml:space="preserve">туристско-краеведческая деятельность и др.; </w:t>
      </w:r>
      <w:r>
        <w:rPr>
          <w:rStyle w:val="a4"/>
        </w:rPr>
        <w:t>в формах</w:t>
      </w:r>
      <w:r>
        <w:t>: экскурсии, кружки, секции, олимпиады, викторины, 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C22C1F" w:rsidRDefault="00C22C1F" w:rsidP="00C22C1F">
      <w:pPr>
        <w:pStyle w:val="consplusnormal"/>
      </w:pPr>
      <w:r>
        <w:rPr>
          <w:rStyle w:val="a4"/>
        </w:rPr>
        <w:t>3.3</w:t>
      </w:r>
      <w:r>
        <w:t>. Образовательная деятельность – составная часть учебно-</w:t>
      </w:r>
      <w:r>
        <w:t>воспитательного процесса в школе</w:t>
      </w:r>
      <w:r>
        <w:t xml:space="preserve">. </w:t>
      </w:r>
      <w:proofErr w:type="gramStart"/>
      <w:r>
        <w:t xml:space="preserve">Внеурочная деятельность может быть: </w:t>
      </w:r>
      <w:r>
        <w:rPr>
          <w:rStyle w:val="a5"/>
        </w:rPr>
        <w:t>учебной</w:t>
      </w:r>
      <w:r>
        <w:t xml:space="preserve"> – один из видов деятельности школьников, направленный на усвоение теоретических знаний и способов деятельности в процессе решения учебных задач;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внеучебной</w:t>
      </w:r>
      <w:proofErr w:type="spellEnd"/>
      <w:r>
        <w:t xml:space="preserve"> – направленной на социализацию обучаемых, развитие творческих способностей школьников во </w:t>
      </w:r>
      <w:proofErr w:type="spellStart"/>
      <w:r>
        <w:t>внеучебное</w:t>
      </w:r>
      <w:proofErr w:type="spellEnd"/>
      <w:r>
        <w:t xml:space="preserve"> время.</w:t>
      </w:r>
      <w:proofErr w:type="gramEnd"/>
      <w:r>
        <w:t xml:space="preserve">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C22C1F" w:rsidRDefault="00C22C1F" w:rsidP="00C22C1F">
      <w:pPr>
        <w:pStyle w:val="consplusnormal"/>
      </w:pPr>
      <w:r>
        <w:rPr>
          <w:rStyle w:val="a4"/>
        </w:rPr>
        <w:t>3.4</w:t>
      </w:r>
      <w:r>
        <w:t>. Обучающиеся, их родители (законные представители) участвуют в выборе направлений и форм внеурочной деятельности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3.5</w:t>
      </w:r>
      <w:r>
        <w:t>. План внеурочной деяте</w:t>
      </w:r>
      <w:r w:rsidR="007C7C73">
        <w:t>льности для класса</w:t>
      </w:r>
      <w:r>
        <w:t xml:space="preserve"> определяется в конце учебного года.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3.6</w:t>
      </w:r>
      <w:r>
        <w:t xml:space="preserve">.. Предварительный выбор программ внеурочной деятельности на следующий учебный год </w:t>
      </w:r>
      <w:proofErr w:type="gramStart"/>
      <w:r>
        <w:t>обучающимися</w:t>
      </w:r>
      <w:proofErr w:type="gramEnd"/>
      <w:r>
        <w:t xml:space="preserve"> производится во втором полугодии на основе анкетирования.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3.7</w:t>
      </w:r>
      <w:r>
        <w:t>. Для обучающихся 1 классов набор направлений и программ внеурочной деятельности предлагается на родительском собрании.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3.8</w:t>
      </w:r>
      <w:r>
        <w:t>. В сентябре формируются группы для проведения занятий внеурочной деятельности.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3.9</w:t>
      </w:r>
      <w:r>
        <w:t xml:space="preserve">. Занятия внеурочной деятельности </w:t>
      </w:r>
      <w:r w:rsidR="001E645A">
        <w:t>проводятся не ранее, чем через 1</w:t>
      </w:r>
      <w:r>
        <w:t>0 мин. после окончания последнего урока.</w:t>
      </w:r>
    </w:p>
    <w:p w:rsidR="00C22C1F" w:rsidRDefault="00C22C1F" w:rsidP="00C22C1F">
      <w:pPr>
        <w:spacing w:after="75"/>
        <w:jc w:val="center"/>
      </w:pPr>
      <w:r>
        <w:rPr>
          <w:rStyle w:val="a4"/>
        </w:rPr>
        <w:t>4. Организация внеурочной деятельности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4.1</w:t>
      </w:r>
      <w:r>
        <w:t>. Образовательные программы внеурочной деятельности разрабатывают</w:t>
      </w:r>
      <w:r w:rsidR="007C7C73">
        <w:t>ся и утверждаются МОУ</w:t>
      </w:r>
      <w:r>
        <w:t xml:space="preserve"> самостоятельно. Возможно использование авторских программ.</w:t>
      </w:r>
      <w:r>
        <w:br/>
      </w:r>
      <w:r>
        <w:rPr>
          <w:rStyle w:val="a4"/>
        </w:rPr>
        <w:t>4.2</w:t>
      </w:r>
      <w:r>
        <w:t>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 и др.</w:t>
      </w:r>
    </w:p>
    <w:p w:rsidR="00C22C1F" w:rsidRDefault="00C22C1F" w:rsidP="00C22C1F">
      <w:pPr>
        <w:numPr>
          <w:ilvl w:val="0"/>
          <w:numId w:val="5"/>
        </w:numPr>
        <w:spacing w:before="100" w:beforeAutospacing="1" w:after="75"/>
        <w:jc w:val="both"/>
      </w:pPr>
      <w:r>
        <w:t>Комплексные образовательные программы предполагают последовательный переход от воспитательных результатов</w:t>
      </w:r>
      <w:r>
        <w:rPr>
          <w:rStyle w:val="a4"/>
        </w:rPr>
        <w:t xml:space="preserve"> </w:t>
      </w:r>
      <w:r>
        <w:t>первого уровня к результатам третьего уровня в различных видах внеурочной деятельности.</w:t>
      </w:r>
    </w:p>
    <w:p w:rsidR="00C22C1F" w:rsidRDefault="00C22C1F" w:rsidP="00C22C1F">
      <w:pPr>
        <w:numPr>
          <w:ilvl w:val="0"/>
          <w:numId w:val="5"/>
        </w:numPr>
        <w:spacing w:before="100" w:beforeAutospacing="1" w:after="75"/>
        <w:jc w:val="both"/>
      </w:pPr>
      <w:r>
        <w:t>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C22C1F" w:rsidRDefault="00C22C1F" w:rsidP="00C22C1F">
      <w:pPr>
        <w:numPr>
          <w:ilvl w:val="0"/>
          <w:numId w:val="5"/>
        </w:numPr>
        <w:spacing w:before="100" w:beforeAutospacing="1" w:after="75"/>
        <w:jc w:val="both"/>
      </w:pPr>
      <w:proofErr w:type="gramStart"/>
      <w:r>
        <w:lastRenderedPageBreak/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др.).</w:t>
      </w:r>
      <w:proofErr w:type="gramEnd"/>
    </w:p>
    <w:p w:rsidR="00C22C1F" w:rsidRDefault="00C22C1F" w:rsidP="00C22C1F">
      <w:pPr>
        <w:numPr>
          <w:ilvl w:val="0"/>
          <w:numId w:val="5"/>
        </w:numPr>
        <w:spacing w:before="100" w:beforeAutospacing="1" w:after="75"/>
        <w:jc w:val="both"/>
      </w:pPr>
      <w:r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C22C1F" w:rsidRDefault="00C22C1F" w:rsidP="00C22C1F">
      <w:pPr>
        <w:numPr>
          <w:ilvl w:val="0"/>
          <w:numId w:val="5"/>
        </w:numPr>
        <w:spacing w:before="100" w:beforeAutospacing="1" w:after="75"/>
        <w:jc w:val="both"/>
      </w:pPr>
      <w:r>
        <w:t>Возрастные образовательные программы могут соотноситься с возрастными категориями: для младших школьников и др.</w:t>
      </w:r>
    </w:p>
    <w:p w:rsidR="00C22C1F" w:rsidRDefault="00C22C1F" w:rsidP="00C22C1F">
      <w:pPr>
        <w:numPr>
          <w:ilvl w:val="0"/>
          <w:numId w:val="5"/>
        </w:numPr>
        <w:spacing w:before="100" w:beforeAutospacing="1" w:after="75"/>
        <w:jc w:val="both"/>
      </w:pPr>
      <w:proofErr w:type="gramStart"/>
      <w:r>
        <w:t>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</w:t>
      </w:r>
      <w:proofErr w:type="gramEnd"/>
    </w:p>
    <w:p w:rsidR="00C22C1F" w:rsidRDefault="00C22C1F" w:rsidP="00C22C1F">
      <w:pPr>
        <w:spacing w:after="75"/>
        <w:jc w:val="both"/>
      </w:pPr>
      <w:r>
        <w:rPr>
          <w:rStyle w:val="a4"/>
        </w:rPr>
        <w:t>4.3</w:t>
      </w:r>
      <w:r>
        <w:t>. Требования к структуре программы</w:t>
      </w:r>
    </w:p>
    <w:p w:rsidR="00C22C1F" w:rsidRDefault="00C22C1F" w:rsidP="00C22C1F">
      <w:pPr>
        <w:spacing w:after="75"/>
        <w:jc w:val="both"/>
      </w:pPr>
      <w:r>
        <w:t>Программа внеурочной деятельности включает в себя следующие обязательные разделы:</w:t>
      </w:r>
    </w:p>
    <w:p w:rsidR="00C22C1F" w:rsidRDefault="00C22C1F" w:rsidP="00C22C1F">
      <w:pPr>
        <w:spacing w:after="75"/>
        <w:jc w:val="both"/>
      </w:pPr>
      <w:r>
        <w:t xml:space="preserve">титульный лист, пояснительную записку, планируемые результаты освоения </w:t>
      </w:r>
      <w:proofErr w:type="gramStart"/>
      <w:r>
        <w:t>обучающимися</w:t>
      </w:r>
      <w:proofErr w:type="gramEnd"/>
      <w:r>
        <w:t xml:space="preserve"> программы внеурочной деятельности, учебно-тематический план, содержание, список литературы.</w:t>
      </w:r>
    </w:p>
    <w:p w:rsidR="00C22C1F" w:rsidRDefault="00C22C1F" w:rsidP="00C22C1F">
      <w:pPr>
        <w:spacing w:after="75"/>
        <w:jc w:val="both"/>
      </w:pPr>
      <w:r>
        <w:t>Требования к оформлению и содержанию структурных элементов программы внеурочной деятельности.</w:t>
      </w:r>
    </w:p>
    <w:p w:rsidR="00C22C1F" w:rsidRDefault="00C22C1F" w:rsidP="00C22C1F">
      <w:pPr>
        <w:spacing w:before="120" w:after="75"/>
        <w:jc w:val="both"/>
      </w:pPr>
      <w:r>
        <w:t xml:space="preserve">На </w:t>
      </w:r>
      <w:r>
        <w:rPr>
          <w:rStyle w:val="a5"/>
        </w:rPr>
        <w:t>титульном листе</w:t>
      </w:r>
      <w:r>
        <w:t xml:space="preserve"> программы внеурочной деятельности указывается: наименование образовательного учреждения; где, когда и кем утверждена программа; название программы; направление внеурочной деятельности; Ф.И.О., должность, автора (авт</w:t>
      </w:r>
      <w:r w:rsidR="00512E53">
        <w:t>оров) программы; название населённого пункта</w:t>
      </w:r>
      <w:r>
        <w:t>, в котором реализуется программа; год разработки программы внеурочной деятельности.</w:t>
      </w:r>
    </w:p>
    <w:p w:rsidR="00C22C1F" w:rsidRDefault="00C22C1F" w:rsidP="00C22C1F">
      <w:pPr>
        <w:spacing w:after="75"/>
        <w:jc w:val="both"/>
      </w:pPr>
      <w:r>
        <w:t xml:space="preserve">В </w:t>
      </w:r>
      <w:r>
        <w:rPr>
          <w:rStyle w:val="a5"/>
        </w:rPr>
        <w:t>пояснительной записке</w:t>
      </w:r>
      <w:r>
        <w:t xml:space="preserve"> к программе внеурочной деятельности следует раскрыть: цели и задачи обучения, воспитания и развития детей по реализуемому направлению внеурочной деятельности; соответствие содержания программы внеурочной деятельности цели и задачам основной образовательной программы, реализуемой в данном образовательном учреждении; связь содержания программы с учебными предметами (единство учебной и </w:t>
      </w:r>
      <w:proofErr w:type="spellStart"/>
      <w:r>
        <w:t>внеучебной</w:t>
      </w:r>
      <w:proofErr w:type="spellEnd"/>
      <w:r>
        <w:t xml:space="preserve"> деятельности); особенности реализации программы: форма, режим и место проведения занятий, виды деятельности; количество часов и их место в учебном плане </w:t>
      </w:r>
    </w:p>
    <w:p w:rsidR="00C22C1F" w:rsidRDefault="00C22C1F" w:rsidP="00C22C1F">
      <w:pPr>
        <w:spacing w:after="75"/>
        <w:jc w:val="both"/>
      </w:pPr>
      <w:proofErr w:type="gramStart"/>
      <w:r>
        <w:t xml:space="preserve">Раздел </w:t>
      </w:r>
      <w:r>
        <w:rPr>
          <w:rStyle w:val="a5"/>
        </w:rPr>
        <w:t xml:space="preserve">Планируемые результаты освоения обучающимися программы внеурочной деятельности </w:t>
      </w:r>
      <w:r>
        <w:t>представляет собой: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</w:t>
      </w:r>
      <w:proofErr w:type="gramEnd"/>
      <w:r>
        <w:t xml:space="preserve"> описание формы подведения итогов.</w:t>
      </w:r>
    </w:p>
    <w:p w:rsidR="00C22C1F" w:rsidRDefault="00C22C1F" w:rsidP="00C22C1F">
      <w:pPr>
        <w:pStyle w:val="msolistparagraph0"/>
      </w:pPr>
      <w:r>
        <w:t xml:space="preserve">Основанием для выделения </w:t>
      </w:r>
      <w:proofErr w:type="gramStart"/>
      <w:r>
        <w:t>требований</w:t>
      </w:r>
      <w:proofErr w:type="gramEnd"/>
      <w:r>
        <w:t xml:space="preserve"> к уровню подготовки обучающихся выступает основная образовательная программа образовательного учреждения.</w:t>
      </w:r>
    </w:p>
    <w:p w:rsidR="00C22C1F" w:rsidRDefault="00C22C1F" w:rsidP="00C22C1F">
      <w:pPr>
        <w:pStyle w:val="msolistparagraphcxsplast"/>
      </w:pPr>
      <w:proofErr w:type="gramStart"/>
      <w:r>
        <w:t xml:space="preserve">Система планируемых </w:t>
      </w:r>
      <w:hyperlink r:id="rId6" w:anchor="YANDEX_53" w:history="1"/>
      <w:r>
        <w:t xml:space="preserve">результатов </w:t>
      </w:r>
      <w:hyperlink r:id="rId7" w:anchor="YANDEX_54" w:history="1"/>
      <w:r>
        <w:t xml:space="preserve">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 обучающиеся </w:t>
      </w:r>
      <w:hyperlink r:id="rId8" w:anchor="YANDEX_55" w:history="1"/>
      <w:r>
        <w:t>в ходе ее реализации</w:t>
      </w:r>
      <w:proofErr w:type="gramEnd"/>
    </w:p>
    <w:p w:rsidR="00C22C1F" w:rsidRDefault="00C22C1F" w:rsidP="00C22C1F">
      <w:pPr>
        <w:spacing w:after="75"/>
        <w:jc w:val="both"/>
      </w:pPr>
      <w:r>
        <w:rPr>
          <w:rStyle w:val="a5"/>
        </w:rPr>
        <w:t>Учебно-тематический план</w:t>
      </w:r>
      <w:r>
        <w:t xml:space="preserve">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занятий.</w:t>
      </w:r>
    </w:p>
    <w:p w:rsidR="00C22C1F" w:rsidRDefault="00C22C1F" w:rsidP="00C22C1F">
      <w:pPr>
        <w:spacing w:after="75"/>
        <w:jc w:val="both"/>
      </w:pPr>
      <w:r>
        <w:rPr>
          <w:rStyle w:val="a5"/>
        </w:rPr>
        <w:t>Содержание</w:t>
      </w:r>
      <w:r>
        <w:t xml:space="preserve"> программы раскрывается через краткое описание тем программы (теоретических и практических видов занятий).</w:t>
      </w:r>
    </w:p>
    <w:p w:rsidR="00C22C1F" w:rsidRDefault="00C22C1F" w:rsidP="00C22C1F">
      <w:pPr>
        <w:pStyle w:val="msolistparagraph0"/>
      </w:pPr>
      <w:r>
        <w:rPr>
          <w:rStyle w:val="a5"/>
        </w:rPr>
        <w:lastRenderedPageBreak/>
        <w:t>Список литературы</w:t>
      </w:r>
      <w:r>
        <w:t xml:space="preserve"> может быть представлен в двух частях: список литературы для учителя и список литературы </w:t>
      </w:r>
      <w:proofErr w:type="gramStart"/>
      <w:r>
        <w:t>для</w:t>
      </w:r>
      <w:proofErr w:type="gramEnd"/>
      <w:r>
        <w:t xml:space="preserve"> обучающихся.</w:t>
      </w:r>
    </w:p>
    <w:p w:rsidR="00C22C1F" w:rsidRDefault="00C22C1F" w:rsidP="00C22C1F">
      <w:pPr>
        <w:pStyle w:val="msolistparagraphcxsplast"/>
      </w:pPr>
      <w:r>
        <w:t>В каждой части целесообразно выделить основную и дополнительную литературу. Литература оформляется в соответствии с ГОСТом.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4.4</w:t>
      </w:r>
      <w:r>
        <w:t>. Чередование учебной и внеурочной деятельности в рамках реализации основной образовательной программы начального общего образ</w:t>
      </w:r>
      <w:r w:rsidR="00512E53">
        <w:t>ования определяет ОУ</w:t>
      </w:r>
      <w:r>
        <w:t>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4.5</w:t>
      </w:r>
      <w:r>
        <w:t xml:space="preserve">. Занятия внеурочной деятельности могут проводиться учителями начальных классов, </w:t>
      </w:r>
      <w:r w:rsidR="00512E53">
        <w:t xml:space="preserve">учителями </w:t>
      </w:r>
      <w:proofErr w:type="gramStart"/>
      <w:r w:rsidR="00512E53">
        <w:t>–п</w:t>
      </w:r>
      <w:proofErr w:type="gramEnd"/>
      <w:r w:rsidR="00512E53">
        <w:t xml:space="preserve">редметниками, </w:t>
      </w:r>
      <w:r>
        <w:t xml:space="preserve">педагогами учреждений дополнительного образования. </w:t>
      </w:r>
    </w:p>
    <w:p w:rsidR="00C22C1F" w:rsidRDefault="00C22C1F" w:rsidP="00C22C1F">
      <w:pPr>
        <w:jc w:val="center"/>
      </w:pPr>
      <w:r>
        <w:rPr>
          <w:rStyle w:val="a4"/>
        </w:rPr>
        <w:t>5</w:t>
      </w:r>
      <w:r>
        <w:t xml:space="preserve">. </w:t>
      </w:r>
      <w:r>
        <w:rPr>
          <w:rStyle w:val="a4"/>
        </w:rPr>
        <w:t>Организация управления</w:t>
      </w:r>
    </w:p>
    <w:p w:rsidR="00C22C1F" w:rsidRDefault="00C22C1F" w:rsidP="00C22C1F">
      <w:pPr>
        <w:pStyle w:val="a3"/>
      </w:pPr>
      <w: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C22C1F" w:rsidRDefault="00C22C1F" w:rsidP="001E645A">
      <w:pPr>
        <w:jc w:val="both"/>
      </w:pPr>
      <w:r>
        <w:rPr>
          <w:rStyle w:val="a4"/>
        </w:rPr>
        <w:t>5. 1</w:t>
      </w:r>
      <w:r>
        <w:t>. Требования к организации внеурочной деятельности.</w:t>
      </w:r>
    </w:p>
    <w:p w:rsidR="001E645A" w:rsidRDefault="00C22C1F" w:rsidP="001E645A">
      <w:pPr>
        <w:jc w:val="both"/>
      </w:pPr>
      <w:r>
        <w:rPr>
          <w:rStyle w:val="a4"/>
        </w:rPr>
        <w:t>5.1.1</w:t>
      </w:r>
      <w:r>
        <w:t>. Образовательное учреждение может реализовывать внеурочную деятельность по программам, разработанным в соответствии с требованиями ФГОС НОО и основными концептуальными положениями УМК и по программам, разработанным</w:t>
      </w:r>
      <w:r w:rsidR="001E645A">
        <w:t xml:space="preserve"> образовательными учреждениями.</w:t>
      </w:r>
    </w:p>
    <w:p w:rsidR="00C22C1F" w:rsidRDefault="001E645A" w:rsidP="001E645A">
      <w:pPr>
        <w:jc w:val="both"/>
      </w:pPr>
      <w:r>
        <w:rPr>
          <w:rStyle w:val="a4"/>
        </w:rPr>
        <w:t>5.1.2</w:t>
      </w:r>
      <w:r w:rsidR="00C22C1F">
        <w:t>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C22C1F" w:rsidRDefault="001E645A" w:rsidP="001E645A">
      <w:pPr>
        <w:jc w:val="both"/>
      </w:pPr>
      <w:r>
        <w:rPr>
          <w:rStyle w:val="a4"/>
        </w:rPr>
        <w:t>5.1.3</w:t>
      </w:r>
      <w:r w:rsidR="00C22C1F">
        <w:t xml:space="preserve">. Планируемые результаты служат ориентировочной основой для проведения </w:t>
      </w:r>
      <w:proofErr w:type="spellStart"/>
      <w:r w:rsidR="00C22C1F">
        <w:t>неперсонифицированных</w:t>
      </w:r>
      <w:proofErr w:type="spellEnd"/>
      <w:r w:rsidR="00C22C1F"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C22C1F" w:rsidRDefault="001E645A" w:rsidP="001E645A">
      <w:pPr>
        <w:jc w:val="both"/>
      </w:pPr>
      <w:r>
        <w:rPr>
          <w:rStyle w:val="a4"/>
        </w:rPr>
        <w:t>5.1.4</w:t>
      </w:r>
      <w:r w:rsidR="00C22C1F">
        <w:rPr>
          <w:rStyle w:val="a4"/>
        </w:rPr>
        <w:t>.</w:t>
      </w:r>
      <w:r w:rsidR="00C22C1F">
        <w:rPr>
          <w:rStyle w:val="a4"/>
          <w:sz w:val="14"/>
          <w:szCs w:val="14"/>
        </w:rPr>
        <w:t xml:space="preserve"> </w:t>
      </w:r>
      <w:r w:rsidR="00C22C1F">
        <w:t>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C22C1F" w:rsidRDefault="001E645A" w:rsidP="00C22C1F">
      <w:pPr>
        <w:spacing w:after="75"/>
        <w:jc w:val="both"/>
      </w:pPr>
      <w:r>
        <w:rPr>
          <w:rStyle w:val="a4"/>
        </w:rPr>
        <w:t>5.1.5</w:t>
      </w:r>
      <w:r w:rsidR="00C22C1F">
        <w:rPr>
          <w:rStyle w:val="a4"/>
        </w:rPr>
        <w:t>.</w:t>
      </w:r>
      <w:r w:rsidR="00C22C1F">
        <w:rPr>
          <w:rStyle w:val="a4"/>
          <w:sz w:val="14"/>
          <w:szCs w:val="14"/>
        </w:rPr>
        <w:t xml:space="preserve"> </w:t>
      </w:r>
      <w:r w:rsidR="00C22C1F"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C22C1F" w:rsidRDefault="00C22C1F" w:rsidP="00C22C1F">
      <w:pPr>
        <w:spacing w:after="200"/>
        <w:jc w:val="both"/>
      </w:pPr>
      <w:r>
        <w:rPr>
          <w:rStyle w:val="a4"/>
        </w:rPr>
        <w:t>5.2</w:t>
      </w:r>
      <w:r>
        <w:t>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5.3</w:t>
      </w:r>
      <w:r>
        <w:t xml:space="preserve"> Интеграция возможностей общего и дополнительного образования при организации внеурочной деятельности.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5.3.1</w:t>
      </w:r>
      <w:r>
        <w:t xml:space="preserve">. При организации внеурочной деятельности на базе учреждений дополнительного образования, культуры, спорта заключается договор о реализации внеурочной деятельности младших школьников. 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5.3.2.</w:t>
      </w:r>
      <w:r>
        <w:t xml:space="preserve"> </w:t>
      </w:r>
      <w:proofErr w:type="gramStart"/>
      <w:r>
        <w:t xml:space="preserve"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</w:r>
      <w:proofErr w:type="spellStart"/>
      <w:r>
        <w:t>взаимообучение</w:t>
      </w:r>
      <w:proofErr w:type="spellEnd"/>
      <w:r>
        <w:t xml:space="preserve"> специалистов, обмен передовым опытом; совместная экспертиза качества внеурочной деятельности</w:t>
      </w:r>
      <w:r>
        <w:rPr>
          <w:rStyle w:val="a4"/>
        </w:rPr>
        <w:t>.</w:t>
      </w:r>
      <w:proofErr w:type="gramEnd"/>
    </w:p>
    <w:p w:rsidR="00C22C1F" w:rsidRDefault="00C22C1F" w:rsidP="00C22C1F">
      <w:pPr>
        <w:spacing w:after="75"/>
        <w:jc w:val="both"/>
      </w:pPr>
      <w:r>
        <w:rPr>
          <w:rStyle w:val="a4"/>
        </w:rPr>
        <w:t>5.4</w:t>
      </w:r>
      <w:r>
        <w:t>. Классификация результатов внеурочной деятельности: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lastRenderedPageBreak/>
        <w:t>5.4.1</w:t>
      </w:r>
      <w:r>
        <w:t>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5.4.2</w:t>
      </w:r>
      <w:r>
        <w:t>.Второй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5.4.3</w:t>
      </w:r>
      <w:r>
        <w:t>.Третий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5.5</w:t>
      </w:r>
      <w:r>
        <w:t>. Оценка качества и утверждения программы внеурочной деятельности</w:t>
      </w:r>
    </w:p>
    <w:p w:rsidR="00C22C1F" w:rsidRDefault="00C22C1F" w:rsidP="00C22C1F">
      <w:pPr>
        <w:spacing w:after="75"/>
        <w:jc w:val="both"/>
      </w:pPr>
      <w:r>
        <w:rPr>
          <w:rStyle w:val="a4"/>
        </w:rPr>
        <w:t>5.5.1</w:t>
      </w:r>
      <w:r>
        <w:t>.</w:t>
      </w:r>
      <w:r>
        <w:rPr>
          <w:rStyle w:val="a4"/>
        </w:rPr>
        <w:t xml:space="preserve"> </w:t>
      </w:r>
      <w:r>
        <w:t>Использование программ внеурочной деятельности предполагает проведение следующих процедур:</w:t>
      </w:r>
    </w:p>
    <w:p w:rsidR="00C22C1F" w:rsidRDefault="00E84211" w:rsidP="00C22C1F">
      <w:pPr>
        <w:numPr>
          <w:ilvl w:val="0"/>
          <w:numId w:val="6"/>
        </w:numPr>
        <w:spacing w:before="100" w:beforeAutospacing="1" w:after="75"/>
      </w:pPr>
      <w:r>
        <w:t>обсуждение программ</w:t>
      </w:r>
      <w:r w:rsidR="00C22C1F">
        <w:t>,</w:t>
      </w:r>
    </w:p>
    <w:p w:rsidR="00C22C1F" w:rsidRDefault="00E84211" w:rsidP="00C22C1F">
      <w:pPr>
        <w:numPr>
          <w:ilvl w:val="0"/>
          <w:numId w:val="6"/>
        </w:numPr>
        <w:spacing w:before="100" w:beforeAutospacing="1" w:after="75"/>
      </w:pPr>
      <w:r>
        <w:t>утверждение директором школы.</w:t>
      </w:r>
    </w:p>
    <w:p w:rsidR="00272483" w:rsidRDefault="00272483" w:rsidP="00512CD1"/>
    <w:p w:rsidR="00F72569" w:rsidRDefault="00F72569" w:rsidP="00512CD1"/>
    <w:p w:rsidR="00F72569" w:rsidRDefault="00F72569" w:rsidP="00512CD1"/>
    <w:p w:rsidR="00F72569" w:rsidRDefault="00F72569" w:rsidP="00512CD1"/>
    <w:p w:rsidR="00F72569" w:rsidRPr="00B77AE8" w:rsidRDefault="00F72569" w:rsidP="00F72569">
      <w:pPr>
        <w:ind w:firstLine="426"/>
        <w:jc w:val="right"/>
      </w:pPr>
      <w:r w:rsidRPr="00B77AE8">
        <w:t xml:space="preserve">Настоящее положение рассмотрено и принято решением </w:t>
      </w:r>
    </w:p>
    <w:p w:rsidR="00F72569" w:rsidRPr="00B77AE8" w:rsidRDefault="00F72569" w:rsidP="00F72569">
      <w:pPr>
        <w:ind w:firstLine="426"/>
        <w:jc w:val="right"/>
      </w:pPr>
      <w:r w:rsidRPr="00B77AE8">
        <w:t>Педагогического совета школы</w:t>
      </w:r>
    </w:p>
    <w:p w:rsidR="00F72569" w:rsidRPr="00B77AE8" w:rsidRDefault="00F72569" w:rsidP="00F72569">
      <w:pPr>
        <w:ind w:firstLine="426"/>
        <w:jc w:val="right"/>
      </w:pPr>
      <w:r w:rsidRPr="00B77AE8">
        <w:t xml:space="preserve">Протокол  №1 от «28 августа» 2012  года </w:t>
      </w:r>
    </w:p>
    <w:p w:rsidR="00F72569" w:rsidRPr="00512CD1" w:rsidRDefault="00F72569" w:rsidP="00512CD1"/>
    <w:sectPr w:rsidR="00F72569" w:rsidRPr="00512CD1" w:rsidSect="00C22C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D2B"/>
    <w:multiLevelType w:val="multilevel"/>
    <w:tmpl w:val="420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12AC0"/>
    <w:multiLevelType w:val="multilevel"/>
    <w:tmpl w:val="9C4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0F1CE3"/>
    <w:multiLevelType w:val="multilevel"/>
    <w:tmpl w:val="CE3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12DB6"/>
    <w:multiLevelType w:val="multilevel"/>
    <w:tmpl w:val="9C60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15DB4"/>
    <w:multiLevelType w:val="multilevel"/>
    <w:tmpl w:val="17D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935F5"/>
    <w:multiLevelType w:val="multilevel"/>
    <w:tmpl w:val="7B42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9B"/>
    <w:rsid w:val="001E645A"/>
    <w:rsid w:val="00272483"/>
    <w:rsid w:val="002A4E9B"/>
    <w:rsid w:val="00512CD1"/>
    <w:rsid w:val="00512E53"/>
    <w:rsid w:val="007C7C73"/>
    <w:rsid w:val="00C22C1F"/>
    <w:rsid w:val="00E84211"/>
    <w:rsid w:val="00F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2C1F"/>
    <w:pPr>
      <w:spacing w:before="100" w:beforeAutospacing="1" w:after="75"/>
      <w:outlineLvl w:val="0"/>
    </w:pPr>
    <w:rPr>
      <w:rFonts w:ascii="Georgia" w:hAnsi="Georgia"/>
      <w:color w:val="D25028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C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CD1"/>
  </w:style>
  <w:style w:type="character" w:styleId="a4">
    <w:name w:val="Strong"/>
    <w:basedOn w:val="a0"/>
    <w:qFormat/>
    <w:rsid w:val="00C22C1F"/>
    <w:rPr>
      <w:b/>
      <w:bCs/>
    </w:rPr>
  </w:style>
  <w:style w:type="paragraph" w:customStyle="1" w:styleId="msolistparagraph0">
    <w:name w:val="msolistparagraph"/>
    <w:basedOn w:val="a"/>
    <w:rsid w:val="00C22C1F"/>
    <w:pPr>
      <w:spacing w:after="75"/>
      <w:jc w:val="both"/>
    </w:pPr>
  </w:style>
  <w:style w:type="paragraph" w:customStyle="1" w:styleId="msolistparagraphcxspmiddle">
    <w:name w:val="msolistparagraphcxspmiddle"/>
    <w:basedOn w:val="a"/>
    <w:rsid w:val="00C22C1F"/>
    <w:pPr>
      <w:spacing w:after="75"/>
      <w:jc w:val="both"/>
    </w:pPr>
  </w:style>
  <w:style w:type="paragraph" w:customStyle="1" w:styleId="msolistparagraphcxsplast">
    <w:name w:val="msolistparagraphcxsplast"/>
    <w:basedOn w:val="a"/>
    <w:rsid w:val="00C22C1F"/>
    <w:pPr>
      <w:spacing w:after="75"/>
      <w:jc w:val="both"/>
    </w:pPr>
  </w:style>
  <w:style w:type="paragraph" w:customStyle="1" w:styleId="default">
    <w:name w:val="default"/>
    <w:basedOn w:val="a"/>
    <w:rsid w:val="00C22C1F"/>
    <w:pPr>
      <w:spacing w:after="75"/>
      <w:jc w:val="both"/>
    </w:pPr>
  </w:style>
  <w:style w:type="paragraph" w:customStyle="1" w:styleId="consplusnormal">
    <w:name w:val="consplusnormal"/>
    <w:basedOn w:val="a"/>
    <w:rsid w:val="00C22C1F"/>
    <w:pPr>
      <w:spacing w:after="75"/>
      <w:jc w:val="both"/>
    </w:pPr>
  </w:style>
  <w:style w:type="character" w:styleId="a5">
    <w:name w:val="Emphasis"/>
    <w:basedOn w:val="a0"/>
    <w:qFormat/>
    <w:rsid w:val="00C22C1F"/>
    <w:rPr>
      <w:i/>
      <w:iCs/>
    </w:rPr>
  </w:style>
  <w:style w:type="character" w:customStyle="1" w:styleId="apple-style-span">
    <w:name w:val="apple-style-span"/>
    <w:basedOn w:val="a0"/>
    <w:rsid w:val="00C22C1F"/>
  </w:style>
  <w:style w:type="character" w:customStyle="1" w:styleId="10">
    <w:name w:val="Заголовок 1 Знак"/>
    <w:basedOn w:val="a0"/>
    <w:link w:val="1"/>
    <w:uiPriority w:val="9"/>
    <w:rsid w:val="00C22C1F"/>
    <w:rPr>
      <w:rFonts w:ascii="Georgia" w:eastAsia="Times New Roman" w:hAnsi="Georgia" w:cs="Times New Roman"/>
      <w:color w:val="D25028"/>
      <w:kern w:val="36"/>
      <w:sz w:val="72"/>
      <w:szCs w:val="72"/>
      <w:lang w:eastAsia="ru-RU"/>
    </w:rPr>
  </w:style>
  <w:style w:type="paragraph" w:styleId="a6">
    <w:name w:val="Title"/>
    <w:basedOn w:val="a"/>
    <w:link w:val="a7"/>
    <w:uiPriority w:val="10"/>
    <w:qFormat/>
    <w:rsid w:val="00C22C1F"/>
    <w:pPr>
      <w:widowControl w:val="0"/>
      <w:spacing w:line="216" w:lineRule="auto"/>
      <w:ind w:firstLine="720"/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0"/>
    <w:link w:val="a6"/>
    <w:uiPriority w:val="10"/>
    <w:rsid w:val="00C22C1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5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2C1F"/>
    <w:pPr>
      <w:spacing w:before="100" w:beforeAutospacing="1" w:after="75"/>
      <w:outlineLvl w:val="0"/>
    </w:pPr>
    <w:rPr>
      <w:rFonts w:ascii="Georgia" w:hAnsi="Georgia"/>
      <w:color w:val="D25028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C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CD1"/>
  </w:style>
  <w:style w:type="character" w:styleId="a4">
    <w:name w:val="Strong"/>
    <w:basedOn w:val="a0"/>
    <w:qFormat/>
    <w:rsid w:val="00C22C1F"/>
    <w:rPr>
      <w:b/>
      <w:bCs/>
    </w:rPr>
  </w:style>
  <w:style w:type="paragraph" w:customStyle="1" w:styleId="msolistparagraph0">
    <w:name w:val="msolistparagraph"/>
    <w:basedOn w:val="a"/>
    <w:rsid w:val="00C22C1F"/>
    <w:pPr>
      <w:spacing w:after="75"/>
      <w:jc w:val="both"/>
    </w:pPr>
  </w:style>
  <w:style w:type="paragraph" w:customStyle="1" w:styleId="msolistparagraphcxspmiddle">
    <w:name w:val="msolistparagraphcxspmiddle"/>
    <w:basedOn w:val="a"/>
    <w:rsid w:val="00C22C1F"/>
    <w:pPr>
      <w:spacing w:after="75"/>
      <w:jc w:val="both"/>
    </w:pPr>
  </w:style>
  <w:style w:type="paragraph" w:customStyle="1" w:styleId="msolistparagraphcxsplast">
    <w:name w:val="msolistparagraphcxsplast"/>
    <w:basedOn w:val="a"/>
    <w:rsid w:val="00C22C1F"/>
    <w:pPr>
      <w:spacing w:after="75"/>
      <w:jc w:val="both"/>
    </w:pPr>
  </w:style>
  <w:style w:type="paragraph" w:customStyle="1" w:styleId="default">
    <w:name w:val="default"/>
    <w:basedOn w:val="a"/>
    <w:rsid w:val="00C22C1F"/>
    <w:pPr>
      <w:spacing w:after="75"/>
      <w:jc w:val="both"/>
    </w:pPr>
  </w:style>
  <w:style w:type="paragraph" w:customStyle="1" w:styleId="consplusnormal">
    <w:name w:val="consplusnormal"/>
    <w:basedOn w:val="a"/>
    <w:rsid w:val="00C22C1F"/>
    <w:pPr>
      <w:spacing w:after="75"/>
      <w:jc w:val="both"/>
    </w:pPr>
  </w:style>
  <w:style w:type="character" w:styleId="a5">
    <w:name w:val="Emphasis"/>
    <w:basedOn w:val="a0"/>
    <w:qFormat/>
    <w:rsid w:val="00C22C1F"/>
    <w:rPr>
      <w:i/>
      <w:iCs/>
    </w:rPr>
  </w:style>
  <w:style w:type="character" w:customStyle="1" w:styleId="apple-style-span">
    <w:name w:val="apple-style-span"/>
    <w:basedOn w:val="a0"/>
    <w:rsid w:val="00C22C1F"/>
  </w:style>
  <w:style w:type="character" w:customStyle="1" w:styleId="10">
    <w:name w:val="Заголовок 1 Знак"/>
    <w:basedOn w:val="a0"/>
    <w:link w:val="1"/>
    <w:uiPriority w:val="9"/>
    <w:rsid w:val="00C22C1F"/>
    <w:rPr>
      <w:rFonts w:ascii="Georgia" w:eastAsia="Times New Roman" w:hAnsi="Georgia" w:cs="Times New Roman"/>
      <w:color w:val="D25028"/>
      <w:kern w:val="36"/>
      <w:sz w:val="72"/>
      <w:szCs w:val="72"/>
      <w:lang w:eastAsia="ru-RU"/>
    </w:rPr>
  </w:style>
  <w:style w:type="paragraph" w:styleId="a6">
    <w:name w:val="Title"/>
    <w:basedOn w:val="a"/>
    <w:link w:val="a7"/>
    <w:uiPriority w:val="10"/>
    <w:qFormat/>
    <w:rsid w:val="00C22C1F"/>
    <w:pPr>
      <w:widowControl w:val="0"/>
      <w:spacing w:line="216" w:lineRule="auto"/>
      <w:ind w:firstLine="720"/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0"/>
    <w:link w:val="a6"/>
    <w:uiPriority w:val="10"/>
    <w:rsid w:val="00C22C1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5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2012-10-23T14:35:00Z</cp:lastPrinted>
  <dcterms:created xsi:type="dcterms:W3CDTF">2012-10-23T13:39:00Z</dcterms:created>
  <dcterms:modified xsi:type="dcterms:W3CDTF">2012-10-23T14:36:00Z</dcterms:modified>
</cp:coreProperties>
</file>